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7327" w:rsidRPr="00E11228" w:rsidRDefault="00E27327" w:rsidP="00197F2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-643890</wp:posOffset>
            </wp:positionV>
            <wp:extent cx="2578735" cy="1542415"/>
            <wp:effectExtent l="0" t="0" r="0" b="63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154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1228">
        <w:rPr>
          <w:rFonts w:ascii="Times New Roman" w:hAnsi="Times New Roman" w:cs="Times New Roman"/>
          <w:i/>
          <w:sz w:val="24"/>
          <w:szCs w:val="24"/>
        </w:rPr>
        <w:t xml:space="preserve">Усманова ЭА., </w:t>
      </w:r>
    </w:p>
    <w:p w:rsidR="00E27327" w:rsidRPr="00E11228" w:rsidRDefault="00E27327" w:rsidP="00E27327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E11228">
        <w:rPr>
          <w:rFonts w:ascii="Times New Roman" w:hAnsi="Times New Roman" w:cs="Times New Roman"/>
          <w:i/>
          <w:sz w:val="24"/>
          <w:szCs w:val="24"/>
        </w:rPr>
        <w:t xml:space="preserve">Консультант по речевому </w:t>
      </w:r>
      <w:proofErr w:type="gramStart"/>
      <w:r w:rsidRPr="00E11228">
        <w:rPr>
          <w:rFonts w:ascii="Times New Roman" w:hAnsi="Times New Roman" w:cs="Times New Roman"/>
          <w:i/>
          <w:sz w:val="24"/>
          <w:szCs w:val="24"/>
        </w:rPr>
        <w:t>развитию  Консультационного</w:t>
      </w:r>
      <w:proofErr w:type="gramEnd"/>
      <w:r w:rsidRPr="00E11228">
        <w:rPr>
          <w:rFonts w:ascii="Times New Roman" w:hAnsi="Times New Roman" w:cs="Times New Roman"/>
          <w:i/>
          <w:sz w:val="24"/>
          <w:szCs w:val="24"/>
        </w:rPr>
        <w:t xml:space="preserve"> центра </w:t>
      </w:r>
    </w:p>
    <w:p w:rsidR="00E27327" w:rsidRPr="00E11228" w:rsidRDefault="00E27327" w:rsidP="00E2732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11228">
        <w:rPr>
          <w:rFonts w:ascii="Times New Roman" w:hAnsi="Times New Roman" w:cs="Times New Roman"/>
          <w:i/>
          <w:sz w:val="24"/>
          <w:szCs w:val="24"/>
        </w:rPr>
        <w:t>«Первые шаги»- «</w:t>
      </w:r>
      <w:proofErr w:type="spellStart"/>
      <w:r w:rsidRPr="00E11228">
        <w:rPr>
          <w:rFonts w:ascii="Times New Roman" w:hAnsi="Times New Roman" w:cs="Times New Roman"/>
          <w:i/>
          <w:sz w:val="24"/>
          <w:szCs w:val="24"/>
        </w:rPr>
        <w:t>Беренче</w:t>
      </w:r>
      <w:proofErr w:type="spellEnd"/>
      <w:r w:rsidRPr="00E1122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11228">
        <w:rPr>
          <w:rFonts w:ascii="Times New Roman" w:hAnsi="Times New Roman" w:cs="Times New Roman"/>
          <w:i/>
          <w:sz w:val="24"/>
          <w:szCs w:val="24"/>
        </w:rPr>
        <w:t>адымнар</w:t>
      </w:r>
      <w:proofErr w:type="spellEnd"/>
      <w:r w:rsidRPr="00E11228">
        <w:rPr>
          <w:rFonts w:ascii="Times New Roman" w:hAnsi="Times New Roman" w:cs="Times New Roman"/>
          <w:i/>
          <w:sz w:val="24"/>
          <w:szCs w:val="24"/>
        </w:rPr>
        <w:t>»</w:t>
      </w:r>
      <w:r w:rsidRPr="00E11228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E27327" w:rsidRDefault="00E27327" w:rsidP="00E27327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</w:p>
    <w:p w:rsidR="00E27327" w:rsidRPr="00E27327" w:rsidRDefault="00E27327" w:rsidP="00E27327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</w:p>
    <w:p w:rsidR="00E27327" w:rsidRDefault="00E27327" w:rsidP="00E27327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color w:val="222222"/>
          <w:kern w:val="36"/>
          <w:sz w:val="28"/>
          <w:szCs w:val="28"/>
          <w:lang w:eastAsia="ru-RU"/>
        </w:rPr>
      </w:pPr>
    </w:p>
    <w:p w:rsidR="00E27327" w:rsidRDefault="00197F20" w:rsidP="00197F2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color w:val="22222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222222"/>
          <w:kern w:val="36"/>
          <w:sz w:val="28"/>
          <w:szCs w:val="28"/>
          <w:lang w:eastAsia="ru-RU"/>
        </w:rPr>
        <w:t xml:space="preserve">Тема «Игры Свистелки и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color w:val="222222"/>
          <w:kern w:val="36"/>
          <w:sz w:val="28"/>
          <w:szCs w:val="28"/>
          <w:lang w:eastAsia="ru-RU"/>
        </w:rPr>
        <w:t>звенелки</w:t>
      </w:r>
      <w:proofErr w:type="spellEnd"/>
      <w:r>
        <w:rPr>
          <w:rFonts w:ascii="Times New Roman" w:eastAsia="Times New Roman" w:hAnsi="Times New Roman" w:cs="Times New Roman"/>
          <w:b/>
          <w:bCs/>
          <w:i/>
          <w:color w:val="222222"/>
          <w:kern w:val="36"/>
          <w:sz w:val="28"/>
          <w:szCs w:val="28"/>
          <w:lang w:eastAsia="ru-RU"/>
        </w:rPr>
        <w:t>»</w:t>
      </w:r>
    </w:p>
    <w:p w:rsidR="00E27327" w:rsidRPr="00E27327" w:rsidRDefault="00E27327" w:rsidP="00E2732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color w:val="222222"/>
          <w:sz w:val="28"/>
          <w:szCs w:val="28"/>
          <w:lang w:eastAsia="ru-RU"/>
        </w:rPr>
      </w:pPr>
      <w:r w:rsidRPr="00E27327">
        <w:rPr>
          <w:rFonts w:ascii="Times New Roman" w:eastAsia="Times New Roman" w:hAnsi="Times New Roman" w:cs="Times New Roman"/>
          <w:b/>
          <w:bCs/>
          <w:i/>
          <w:color w:val="222222"/>
          <w:sz w:val="28"/>
          <w:szCs w:val="28"/>
          <w:lang w:eastAsia="ru-RU"/>
        </w:rPr>
        <w:t>Правильная артикуляция звуков С, СЬ, З, ЗЬ, Ц</w:t>
      </w:r>
    </w:p>
    <w:p w:rsidR="00E27327" w:rsidRPr="00E27327" w:rsidRDefault="00E27327" w:rsidP="00E27327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z w:val="30"/>
          <w:szCs w:val="30"/>
          <w:lang w:eastAsia="ru-RU"/>
        </w:rPr>
      </w:pPr>
      <w:r w:rsidRPr="00E27327">
        <w:rPr>
          <w:rFonts w:ascii="Times New Roman" w:eastAsia="Times New Roman" w:hAnsi="Times New Roman" w:cs="Times New Roman"/>
          <w:b/>
          <w:bCs/>
          <w:color w:val="222222"/>
          <w:sz w:val="30"/>
          <w:szCs w:val="30"/>
          <w:lang w:eastAsia="ru-RU"/>
        </w:rPr>
        <w:t>Звук С:</w:t>
      </w:r>
    </w:p>
    <w:p w:rsidR="00E27327" w:rsidRPr="00E27327" w:rsidRDefault="00E27327" w:rsidP="00E27327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губы растянуты, слегка прижаты к резцам;</w:t>
      </w:r>
    </w:p>
    <w:p w:rsidR="00E27327" w:rsidRPr="00E27327" w:rsidRDefault="00E27327" w:rsidP="00E27327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между резцами небольшая щель;</w:t>
      </w:r>
    </w:p>
    <w:p w:rsidR="00E27327" w:rsidRPr="00E27327" w:rsidRDefault="00E27327" w:rsidP="00E27327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кончик языка опущен, прижат к внутренней поверхности нижних резцов;</w:t>
      </w:r>
    </w:p>
    <w:p w:rsidR="00E27327" w:rsidRPr="00E27327" w:rsidRDefault="00E27327" w:rsidP="00E27327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передняя часть спинки языка опущена, передняя поднята, задняя опущена;</w:t>
      </w:r>
    </w:p>
    <w:p w:rsidR="00E27327" w:rsidRPr="00E27327" w:rsidRDefault="00E27327" w:rsidP="00E27327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язык находится в положении «горка»;</w:t>
      </w:r>
    </w:p>
    <w:p w:rsidR="00E27327" w:rsidRPr="00E27327" w:rsidRDefault="00E27327" w:rsidP="00E27327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боковые края языка прижимаются к верхних коренным зубам;</w:t>
      </w:r>
    </w:p>
    <w:p w:rsidR="00E27327" w:rsidRPr="00E27327" w:rsidRDefault="00E27327" w:rsidP="00E27327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передняя часть спинки языка образует щель с альвеолами, посредине языка – желобок, направляющий по центру выдыхаемую воздушную струю;</w:t>
      </w:r>
    </w:p>
    <w:p w:rsidR="00E27327" w:rsidRPr="00E27327" w:rsidRDefault="00E27327" w:rsidP="00E27327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мягкое нёбо поднято (С — ротовой звук);</w:t>
      </w:r>
    </w:p>
    <w:p w:rsidR="00E27327" w:rsidRPr="00E27327" w:rsidRDefault="00E27327" w:rsidP="00E27327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голосовые складки разомкнуты </w:t>
      </w:r>
      <w:proofErr w:type="gramStart"/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 С</w:t>
      </w:r>
      <w:proofErr w:type="gramEnd"/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– глухой звук).</w:t>
      </w:r>
    </w:p>
    <w:p w:rsidR="00E27327" w:rsidRPr="00E27327" w:rsidRDefault="00E27327" w:rsidP="00E27327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z w:val="30"/>
          <w:szCs w:val="30"/>
          <w:lang w:eastAsia="ru-RU"/>
        </w:rPr>
      </w:pPr>
      <w:r w:rsidRPr="00E27327">
        <w:rPr>
          <w:rFonts w:ascii="Times New Roman" w:eastAsia="Times New Roman" w:hAnsi="Times New Roman" w:cs="Times New Roman"/>
          <w:b/>
          <w:bCs/>
          <w:color w:val="222222"/>
          <w:sz w:val="30"/>
          <w:szCs w:val="30"/>
          <w:lang w:eastAsia="ru-RU"/>
        </w:rPr>
        <w:t>Звук З</w:t>
      </w:r>
    </w:p>
    <w:p w:rsidR="00E27327" w:rsidRPr="00E27327" w:rsidRDefault="00E27327" w:rsidP="00E2732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Артикуляция звука З такая </w:t>
      </w:r>
      <w:proofErr w:type="gramStart"/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же ,</w:t>
      </w:r>
      <w:proofErr w:type="gramEnd"/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как звука С. Единственное отличие то, что звук З звонкий (голосовые связки сомкнуты и вибрируют).</w:t>
      </w:r>
    </w:p>
    <w:p w:rsidR="00E27327" w:rsidRPr="00E27327" w:rsidRDefault="00E27327" w:rsidP="00E27327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z w:val="30"/>
          <w:szCs w:val="30"/>
          <w:lang w:eastAsia="ru-RU"/>
        </w:rPr>
      </w:pPr>
      <w:r w:rsidRPr="00E27327">
        <w:rPr>
          <w:rFonts w:ascii="Times New Roman" w:eastAsia="Times New Roman" w:hAnsi="Times New Roman" w:cs="Times New Roman"/>
          <w:b/>
          <w:bCs/>
          <w:color w:val="222222"/>
          <w:sz w:val="30"/>
          <w:szCs w:val="30"/>
          <w:lang w:eastAsia="ru-RU"/>
        </w:rPr>
        <w:t xml:space="preserve">Звук </w:t>
      </w:r>
      <w:proofErr w:type="spellStart"/>
      <w:r w:rsidRPr="00E27327">
        <w:rPr>
          <w:rFonts w:ascii="Times New Roman" w:eastAsia="Times New Roman" w:hAnsi="Times New Roman" w:cs="Times New Roman"/>
          <w:b/>
          <w:bCs/>
          <w:color w:val="222222"/>
          <w:sz w:val="30"/>
          <w:szCs w:val="30"/>
          <w:lang w:eastAsia="ru-RU"/>
        </w:rPr>
        <w:t>Сь</w:t>
      </w:r>
      <w:proofErr w:type="spellEnd"/>
      <w:r w:rsidRPr="00E27327">
        <w:rPr>
          <w:rFonts w:ascii="Times New Roman" w:eastAsia="Times New Roman" w:hAnsi="Times New Roman" w:cs="Times New Roman"/>
          <w:b/>
          <w:bCs/>
          <w:color w:val="222222"/>
          <w:sz w:val="30"/>
          <w:szCs w:val="30"/>
          <w:lang w:eastAsia="ru-RU"/>
        </w:rPr>
        <w:t>:</w:t>
      </w:r>
    </w:p>
    <w:p w:rsidR="00E27327" w:rsidRPr="00E27327" w:rsidRDefault="00197F20" w:rsidP="00E27327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4196715</wp:posOffset>
            </wp:positionH>
            <wp:positionV relativeFrom="paragraph">
              <wp:posOffset>6985</wp:posOffset>
            </wp:positionV>
            <wp:extent cx="1857375" cy="2026741"/>
            <wp:effectExtent l="0" t="0" r="0" b="0"/>
            <wp:wrapThrough wrapText="bothSides">
              <wp:wrapPolygon edited="0">
                <wp:start x="12185" y="0"/>
                <wp:lineTo x="4652" y="3046"/>
                <wp:lineTo x="665" y="6498"/>
                <wp:lineTo x="665" y="7514"/>
                <wp:lineTo x="1551" y="10154"/>
                <wp:lineTo x="2880" y="13403"/>
                <wp:lineTo x="2880" y="16652"/>
                <wp:lineTo x="5095" y="21322"/>
                <wp:lineTo x="11077" y="21322"/>
                <wp:lineTo x="12406" y="21322"/>
                <wp:lineTo x="16394" y="20307"/>
                <wp:lineTo x="16394" y="19901"/>
                <wp:lineTo x="21268" y="18683"/>
                <wp:lineTo x="21268" y="17464"/>
                <wp:lineTo x="20382" y="16652"/>
                <wp:lineTo x="19274" y="14012"/>
                <wp:lineTo x="17945" y="10154"/>
                <wp:lineTo x="18166" y="7920"/>
                <wp:lineTo x="16837" y="6904"/>
                <wp:lineTo x="15951" y="3249"/>
                <wp:lineTo x="14843" y="1625"/>
                <wp:lineTo x="13514" y="0"/>
                <wp:lineTo x="12185" y="0"/>
              </wp:wrapPolygon>
            </wp:wrapThrough>
            <wp:docPr id="12" name="Рисунок 12" descr="Артикуляционная гимнаст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ртикуляционная гимнастик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026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7327"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средняя часть спинки языка больше приподнята вверх;</w:t>
      </w:r>
    </w:p>
    <w:p w:rsidR="00E27327" w:rsidRPr="00E27327" w:rsidRDefault="00E27327" w:rsidP="00E27327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желобок разрушается;</w:t>
      </w:r>
    </w:p>
    <w:p w:rsidR="00E27327" w:rsidRPr="00E27327" w:rsidRDefault="00E27327" w:rsidP="00E27327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передняя часть спинки языка более выгнута.</w:t>
      </w:r>
    </w:p>
    <w:p w:rsidR="00E27327" w:rsidRPr="00E27327" w:rsidRDefault="00E27327" w:rsidP="00E27327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z w:val="30"/>
          <w:szCs w:val="30"/>
          <w:lang w:eastAsia="ru-RU"/>
        </w:rPr>
      </w:pPr>
      <w:r w:rsidRPr="00E27327">
        <w:rPr>
          <w:rFonts w:ascii="Times New Roman" w:eastAsia="Times New Roman" w:hAnsi="Times New Roman" w:cs="Times New Roman"/>
          <w:b/>
          <w:bCs/>
          <w:color w:val="222222"/>
          <w:sz w:val="30"/>
          <w:szCs w:val="30"/>
          <w:lang w:eastAsia="ru-RU"/>
        </w:rPr>
        <w:t xml:space="preserve">Звук </w:t>
      </w:r>
      <w:proofErr w:type="spellStart"/>
      <w:r w:rsidRPr="00E27327">
        <w:rPr>
          <w:rFonts w:ascii="Times New Roman" w:eastAsia="Times New Roman" w:hAnsi="Times New Roman" w:cs="Times New Roman"/>
          <w:b/>
          <w:bCs/>
          <w:color w:val="222222"/>
          <w:sz w:val="30"/>
          <w:szCs w:val="30"/>
          <w:lang w:eastAsia="ru-RU"/>
        </w:rPr>
        <w:t>Зь</w:t>
      </w:r>
      <w:proofErr w:type="spellEnd"/>
    </w:p>
    <w:p w:rsidR="00E27327" w:rsidRPr="00E27327" w:rsidRDefault="00E27327" w:rsidP="00E2732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Артикуляция звука </w:t>
      </w:r>
      <w:proofErr w:type="spellStart"/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Зь</w:t>
      </w:r>
      <w:proofErr w:type="spellEnd"/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такая же, как звука </w:t>
      </w:r>
      <w:proofErr w:type="spellStart"/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Сь</w:t>
      </w:r>
      <w:proofErr w:type="spellEnd"/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Единственное отличие то, что звук </w:t>
      </w:r>
      <w:proofErr w:type="spellStart"/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Зь</w:t>
      </w:r>
      <w:proofErr w:type="spellEnd"/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звонкий (голосовые связки сомкнуты и вибрируют).</w:t>
      </w:r>
    </w:p>
    <w:p w:rsidR="00E27327" w:rsidRPr="00E27327" w:rsidRDefault="00E27327" w:rsidP="00E27327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z w:val="30"/>
          <w:szCs w:val="30"/>
          <w:lang w:eastAsia="ru-RU"/>
        </w:rPr>
      </w:pPr>
      <w:r w:rsidRPr="00E27327">
        <w:rPr>
          <w:rFonts w:ascii="Times New Roman" w:eastAsia="Times New Roman" w:hAnsi="Times New Roman" w:cs="Times New Roman"/>
          <w:b/>
          <w:bCs/>
          <w:color w:val="222222"/>
          <w:sz w:val="30"/>
          <w:szCs w:val="30"/>
          <w:lang w:eastAsia="ru-RU"/>
        </w:rPr>
        <w:t>Звук Ц:</w:t>
      </w:r>
    </w:p>
    <w:p w:rsidR="00E27327" w:rsidRPr="00E27327" w:rsidRDefault="00E27327" w:rsidP="00E27327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губы слегка напряжены и растянуты;</w:t>
      </w:r>
    </w:p>
    <w:p w:rsidR="00E27327" w:rsidRPr="00E27327" w:rsidRDefault="00E27327" w:rsidP="00E27327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между резцами небольшая щель;</w:t>
      </w:r>
    </w:p>
    <w:p w:rsidR="00E27327" w:rsidRPr="00E27327" w:rsidRDefault="00E27327" w:rsidP="00E27327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кончик языка прижат к нижним резцам;</w:t>
      </w:r>
    </w:p>
    <w:p w:rsidR="00E27327" w:rsidRPr="00E27327" w:rsidRDefault="00E27327" w:rsidP="00E27327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первый момент артикуляции передняя часть спинки языка поднята и смыкается с передним краем твёрдого нёба;</w:t>
      </w:r>
    </w:p>
    <w:p w:rsidR="00E27327" w:rsidRPr="00E27327" w:rsidRDefault="00E27327" w:rsidP="00E27327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 второй момент артикуляции она опускается, образуя щель с нёбом;</w:t>
      </w:r>
    </w:p>
    <w:p w:rsidR="00E27327" w:rsidRPr="00E27327" w:rsidRDefault="00E27327" w:rsidP="00E27327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средняя часть спинки языка приподнята, задняя – опущена;</w:t>
      </w:r>
    </w:p>
    <w:p w:rsidR="00E27327" w:rsidRPr="00E27327" w:rsidRDefault="00E27327" w:rsidP="00E27327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боковые края языка прижаты к верхним коренным зубам;</w:t>
      </w:r>
    </w:p>
    <w:p w:rsidR="00E27327" w:rsidRPr="00E27327" w:rsidRDefault="00E27327" w:rsidP="00E27327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мягкое нёбо поднято (Ц — ротовой звук);</w:t>
      </w:r>
    </w:p>
    <w:p w:rsidR="00E27327" w:rsidRPr="00E27327" w:rsidRDefault="00E27327" w:rsidP="00E27327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голосовые складки разомкнуты (Ц – глухой звук).</w:t>
      </w:r>
    </w:p>
    <w:p w:rsidR="00E27327" w:rsidRPr="00E27327" w:rsidRDefault="00E27327" w:rsidP="00E2732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eastAsia="ru-RU"/>
        </w:rPr>
      </w:pPr>
    </w:p>
    <w:p w:rsidR="00E27327" w:rsidRPr="00E27327" w:rsidRDefault="00E27327" w:rsidP="00E2732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Если у вашего ребенка вы заметили подобные </w:t>
      </w:r>
      <w:proofErr w:type="gramStart"/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нарушения</w:t>
      </w:r>
      <w:proofErr w:type="gramEnd"/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то подготовительным этапом в коррекции неправильного звукопроизношения будет </w:t>
      </w:r>
      <w:r w:rsidRPr="00E2732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артикуляционная гимнастика для постановки свистящих звуков.</w:t>
      </w:r>
    </w:p>
    <w:p w:rsidR="00E27327" w:rsidRPr="00E27327" w:rsidRDefault="00E27327" w:rsidP="00E27327">
      <w:pPr>
        <w:shd w:val="clear" w:color="auto" w:fill="FFFFFF"/>
        <w:spacing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</w:p>
    <w:p w:rsidR="00197F20" w:rsidRDefault="00197F20" w:rsidP="00E2732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E27327" w:rsidRPr="00E27327" w:rsidRDefault="00E27327" w:rsidP="00197F20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Техника выполнения</w:t>
      </w:r>
    </w:p>
    <w:p w:rsidR="00E27327" w:rsidRPr="00E27327" w:rsidRDefault="00E27327" w:rsidP="00E27327">
      <w:pPr>
        <w:numPr>
          <w:ilvl w:val="0"/>
          <w:numId w:val="5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начинать проводить артикуляционную гимнастику необходимо обязательно перед зеркалом и ежедневно;</w:t>
      </w:r>
    </w:p>
    <w:p w:rsidR="00E27327" w:rsidRPr="00E27327" w:rsidRDefault="00E27327" w:rsidP="00E27327">
      <w:pPr>
        <w:numPr>
          <w:ilvl w:val="0"/>
          <w:numId w:val="5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лучше выполнять упражнения </w:t>
      </w:r>
      <w:r w:rsidRPr="00E2732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3-4 раза в день по 3-5 минут</w:t>
      </w: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E27327" w:rsidRPr="00E27327" w:rsidRDefault="00E27327" w:rsidP="00E27327">
      <w:pPr>
        <w:numPr>
          <w:ilvl w:val="0"/>
          <w:numId w:val="5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следует предлагать детям более 2-3 упражнений за раз;</w:t>
      </w:r>
    </w:p>
    <w:p w:rsidR="00E27327" w:rsidRPr="00E27327" w:rsidRDefault="00E27327" w:rsidP="00E27327">
      <w:pPr>
        <w:numPr>
          <w:ilvl w:val="0"/>
          <w:numId w:val="5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каждое упражнение выполняется 5-7 раз, статические упражнения (упражнения на удержание артикуляционной позы) выполняется по 5-10 секунд;</w:t>
      </w:r>
    </w:p>
    <w:p w:rsidR="00E27327" w:rsidRPr="00E27327" w:rsidRDefault="00E27327" w:rsidP="00E27327">
      <w:pPr>
        <w:numPr>
          <w:ilvl w:val="0"/>
          <w:numId w:val="5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артикуляционную гимнастику выполняют сидя, так как у ребенка в таком положении ровная спина, а тело не напряжено;</w:t>
      </w:r>
    </w:p>
    <w:p w:rsidR="00E27327" w:rsidRPr="00E27327" w:rsidRDefault="00E27327" w:rsidP="00E27327">
      <w:pPr>
        <w:numPr>
          <w:ilvl w:val="0"/>
          <w:numId w:val="5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мере того, как ребенок освоит упражнения и начнет их выполнять правильно, зеркало можно убрать;</w:t>
      </w:r>
    </w:p>
    <w:p w:rsidR="00E27327" w:rsidRPr="00E27327" w:rsidRDefault="00E27327" w:rsidP="00E27327">
      <w:pPr>
        <w:numPr>
          <w:ilvl w:val="0"/>
          <w:numId w:val="5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артикуляционные упражнения следует выполнять </w:t>
      </w:r>
      <w:proofErr w:type="gramStart"/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 тех пор пока</w:t>
      </w:r>
      <w:proofErr w:type="gramEnd"/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ребенок не станет произносить четко и правильно звуки С, З, Ц;</w:t>
      </w:r>
    </w:p>
    <w:p w:rsidR="00E27327" w:rsidRPr="00E27327" w:rsidRDefault="00E27327" w:rsidP="00E27327">
      <w:pPr>
        <w:numPr>
          <w:ilvl w:val="0"/>
          <w:numId w:val="5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гимнастику для органов артикуляции рекомендуется проводить и на этапе автоматизации звуков в речи, как разминку перед речевыми играми.</w:t>
      </w:r>
    </w:p>
    <w:p w:rsidR="00E27327" w:rsidRPr="00E27327" w:rsidRDefault="00E27327" w:rsidP="00E2732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Артикуляционные упражнения</w:t>
      </w:r>
    </w:p>
    <w:p w:rsidR="00E27327" w:rsidRPr="00E27327" w:rsidRDefault="00E27327" w:rsidP="00E27327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«Заборчик»</w:t>
      </w:r>
    </w:p>
    <w:p w:rsidR="00E27327" w:rsidRPr="00E27327" w:rsidRDefault="00E27327" w:rsidP="00E27327">
      <w:pPr>
        <w:numPr>
          <w:ilvl w:val="0"/>
          <w:numId w:val="6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улыбнуться, улыбнуться, с напряжением обнажив сомкнутые зубы</w:t>
      </w: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E27327" w:rsidRPr="00E27327" w:rsidRDefault="00E27327" w:rsidP="00E27327">
      <w:pPr>
        <w:numPr>
          <w:ilvl w:val="0"/>
          <w:numId w:val="6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(Удержать 5-10 секунд. Повторить 5-8 раз).</w:t>
      </w:r>
    </w:p>
    <w:p w:rsidR="00E27327" w:rsidRPr="00E27327" w:rsidRDefault="00E27327" w:rsidP="00E27327">
      <w:pPr>
        <w:shd w:val="clear" w:color="auto" w:fill="FFFFFF"/>
        <w:spacing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E27327"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5229225" cy="2057400"/>
            <wp:effectExtent l="0" t="0" r="9525" b="0"/>
            <wp:docPr id="11" name="Рисунок 11" descr="Артикуляционное упражнение &quot;заборчик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ртикуляционное упражнение &quot;заборчик&quot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327" w:rsidRPr="00E27327" w:rsidRDefault="00197F20" w:rsidP="00E27327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E27327"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10C2F392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3477260" cy="2181225"/>
            <wp:effectExtent l="0" t="0" r="8890" b="9525"/>
            <wp:wrapThrough wrapText="bothSides">
              <wp:wrapPolygon edited="0">
                <wp:start x="0" y="0"/>
                <wp:lineTo x="0" y="21506"/>
                <wp:lineTo x="21537" y="21506"/>
                <wp:lineTo x="21537" y="0"/>
                <wp:lineTo x="0" y="0"/>
              </wp:wrapPolygon>
            </wp:wrapThrough>
            <wp:docPr id="10" name="Рисунок 10" descr="Артикуляционное упражнение &quot;Месим тесто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ртикуляционное упражнение &quot;Месим тесто&quot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26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7327" w:rsidRPr="00E27327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«Месим тесто»</w:t>
      </w:r>
    </w:p>
    <w:p w:rsidR="00E27327" w:rsidRPr="00E27327" w:rsidRDefault="00E27327" w:rsidP="00E27327">
      <w:pPr>
        <w:numPr>
          <w:ilvl w:val="0"/>
          <w:numId w:val="7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улыбнуться</w:t>
      </w: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E27327" w:rsidRPr="00E27327" w:rsidRDefault="00E27327" w:rsidP="00E27327">
      <w:pPr>
        <w:numPr>
          <w:ilvl w:val="0"/>
          <w:numId w:val="7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спокойно положить язык на нижнюю губу</w:t>
      </w: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E27327" w:rsidRPr="00E27327" w:rsidRDefault="00E27327" w:rsidP="00E27327">
      <w:pPr>
        <w:numPr>
          <w:ilvl w:val="0"/>
          <w:numId w:val="7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пошлепать его губами, произносить — «</w:t>
      </w:r>
      <w:proofErr w:type="spellStart"/>
      <w:r w:rsidRPr="00E2732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пя-пя-пя-пя-пя</w:t>
      </w:r>
      <w:proofErr w:type="spellEnd"/>
      <w:r w:rsidRPr="00E2732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»</w:t>
      </w: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E27327" w:rsidRPr="00E27327" w:rsidRDefault="00E27327" w:rsidP="00E27327">
      <w:pPr>
        <w:numPr>
          <w:ilvl w:val="0"/>
          <w:numId w:val="7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закусить язык зубами и протаскивать его сквозь зубы</w:t>
      </w: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с усилием.</w:t>
      </w:r>
    </w:p>
    <w:p w:rsidR="00E27327" w:rsidRPr="00E27327" w:rsidRDefault="00E27327" w:rsidP="00E27327">
      <w:pPr>
        <w:shd w:val="clear" w:color="auto" w:fill="FFFFFF"/>
        <w:spacing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</w:p>
    <w:p w:rsidR="00197F20" w:rsidRDefault="00197F20" w:rsidP="00E27327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197F20" w:rsidRDefault="00197F20" w:rsidP="00E27327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197F20" w:rsidRDefault="00197F20" w:rsidP="00E27327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E27327" w:rsidRPr="00E27327" w:rsidRDefault="00E27327" w:rsidP="00E27327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«Блинчик»</w:t>
      </w:r>
    </w:p>
    <w:p w:rsidR="00E27327" w:rsidRPr="00E27327" w:rsidRDefault="00E27327" w:rsidP="00E27327">
      <w:pPr>
        <w:numPr>
          <w:ilvl w:val="0"/>
          <w:numId w:val="8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улыбнуться</w:t>
      </w: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E27327" w:rsidRPr="00E27327" w:rsidRDefault="00E27327" w:rsidP="00E27327">
      <w:pPr>
        <w:numPr>
          <w:ilvl w:val="0"/>
          <w:numId w:val="8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приоткрыть рот</w:t>
      </w: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E27327" w:rsidRPr="00E27327" w:rsidRDefault="00E27327" w:rsidP="00E27327">
      <w:pPr>
        <w:numPr>
          <w:ilvl w:val="0"/>
          <w:numId w:val="8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положить широкий передний край языка на нижнюю губу</w:t>
      </w: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E27327" w:rsidRPr="00E27327" w:rsidRDefault="00E27327" w:rsidP="00E27327">
      <w:pPr>
        <w:numPr>
          <w:ilvl w:val="0"/>
          <w:numId w:val="8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удержать язык в таком положении подсчет 1до 5-10;</w:t>
      </w:r>
    </w:p>
    <w:p w:rsidR="00E27327" w:rsidRPr="00E27327" w:rsidRDefault="00E27327" w:rsidP="00E27327">
      <w:pPr>
        <w:numPr>
          <w:ilvl w:val="0"/>
          <w:numId w:val="8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важно следить, чтобы нижняя губа не напрягалась и не натягивалась на нижние зубы.  </w:t>
      </w:r>
    </w:p>
    <w:p w:rsidR="00E27327" w:rsidRPr="00E27327" w:rsidRDefault="00E27327" w:rsidP="00E27327">
      <w:pPr>
        <w:shd w:val="clear" w:color="auto" w:fill="FFFFFF"/>
        <w:spacing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E27327"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lastRenderedPageBreak/>
        <w:drawing>
          <wp:inline distT="0" distB="0" distL="0" distR="0">
            <wp:extent cx="5029200" cy="2106325"/>
            <wp:effectExtent l="0" t="0" r="0" b="8255"/>
            <wp:docPr id="9" name="Рисунок 9" descr="Артикуляционное упражнение &quot;Блинчик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Артикуляционное упражнение &quot;Блинчик&quot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552" cy="2107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327" w:rsidRPr="00E27327" w:rsidRDefault="00E27327" w:rsidP="00E27327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proofErr w:type="gramStart"/>
      <w:r w:rsidRPr="00E27327">
        <w:rPr>
          <w:rFonts w:ascii="Times New Roman" w:eastAsia="Times New Roman" w:hAnsi="Times New Roman" w:cs="Times New Roman"/>
          <w:b/>
          <w:bCs/>
          <w:i/>
          <w:iCs/>
          <w:color w:val="222222"/>
          <w:sz w:val="36"/>
          <w:szCs w:val="36"/>
          <w:bdr w:val="none" w:sz="0" w:space="0" w:color="auto" w:frame="1"/>
          <w:lang w:eastAsia="ru-RU"/>
        </w:rPr>
        <w:t>« </w:t>
      </w:r>
      <w:r w:rsidRPr="00E27327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t>Чистим</w:t>
      </w:r>
      <w:proofErr w:type="gramEnd"/>
      <w:r w:rsidRPr="00E27327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t xml:space="preserve"> зубы»</w:t>
      </w:r>
    </w:p>
    <w:p w:rsidR="00E27327" w:rsidRPr="00E27327" w:rsidRDefault="00E27327" w:rsidP="00E27327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улыбнуться, открыть рот</w:t>
      </w: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E27327" w:rsidRPr="00E27327" w:rsidRDefault="00E27327" w:rsidP="00E27327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кончиком языка с внутренней стороны «</w:t>
      </w:r>
      <w:proofErr w:type="gramStart"/>
      <w:r w:rsidRPr="00E2732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почистить»  нижние</w:t>
      </w:r>
      <w:proofErr w:type="gramEnd"/>
      <w:r w:rsidRPr="00E2732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  зубы</w:t>
      </w: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E27327" w:rsidRPr="00E27327" w:rsidRDefault="00E27327" w:rsidP="00E27327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делать движения языком сначала из стороны в сторону, потом снизу вверх</w:t>
      </w: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E27327" w:rsidRPr="00E27327" w:rsidRDefault="00E27327" w:rsidP="00E27327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нижняя челюсть при этом не двигается.</w:t>
      </w:r>
    </w:p>
    <w:p w:rsidR="00E27327" w:rsidRPr="00E27327" w:rsidRDefault="00E27327" w:rsidP="00E27327">
      <w:pPr>
        <w:shd w:val="clear" w:color="auto" w:fill="FFFFFF"/>
        <w:spacing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E27327"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4876800" cy="3228975"/>
            <wp:effectExtent l="0" t="0" r="0" b="9525"/>
            <wp:docPr id="8" name="Рисунок 8" descr="Артикуляционное упражнение &quot;Чистим зубы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Артикуляционное упражнение &quot;Чистим зубы&quot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327" w:rsidRPr="00E27327" w:rsidRDefault="00197F20" w:rsidP="00E27327">
      <w:pPr>
        <w:shd w:val="clear" w:color="auto" w:fill="FFFFFF"/>
        <w:spacing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E27327"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281940</wp:posOffset>
            </wp:positionH>
            <wp:positionV relativeFrom="paragraph">
              <wp:posOffset>97790</wp:posOffset>
            </wp:positionV>
            <wp:extent cx="3514725" cy="2155063"/>
            <wp:effectExtent l="0" t="0" r="0" b="0"/>
            <wp:wrapThrough wrapText="bothSides">
              <wp:wrapPolygon edited="0">
                <wp:start x="0" y="0"/>
                <wp:lineTo x="0" y="21390"/>
                <wp:lineTo x="21424" y="21390"/>
                <wp:lineTo x="21424" y="0"/>
                <wp:lineTo x="0" y="0"/>
              </wp:wrapPolygon>
            </wp:wrapThrough>
            <wp:docPr id="7" name="Рисунок 7" descr="Артикуляционное упражнение &quot;Часик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Артикуляционное упражнение &quot;Часики&quot;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155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7327" w:rsidRPr="00E27327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 </w:t>
      </w:r>
    </w:p>
    <w:p w:rsidR="00E27327" w:rsidRPr="00E27327" w:rsidRDefault="00E27327" w:rsidP="00E27327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E27327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t>«Часики»</w:t>
      </w:r>
    </w:p>
    <w:p w:rsidR="00E27327" w:rsidRPr="00E27327" w:rsidRDefault="00E27327" w:rsidP="00E27327">
      <w:pPr>
        <w:numPr>
          <w:ilvl w:val="0"/>
          <w:numId w:val="10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улыбнуться, открыть рот</w:t>
      </w: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E27327" w:rsidRPr="00E27327" w:rsidRDefault="00E27327" w:rsidP="00E27327">
      <w:pPr>
        <w:numPr>
          <w:ilvl w:val="0"/>
          <w:numId w:val="10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кончик языка (как часовую стрелку) переводить из одного уголка рта в другой</w:t>
      </w: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E27327" w:rsidRPr="00E27327" w:rsidRDefault="00E27327" w:rsidP="00E27327">
      <w:pPr>
        <w:numPr>
          <w:ilvl w:val="0"/>
          <w:numId w:val="10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нижняя челюсть неподвижна</w:t>
      </w: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E27327" w:rsidRPr="00E27327" w:rsidRDefault="00E27327" w:rsidP="00E27327">
      <w:pPr>
        <w:shd w:val="clear" w:color="auto" w:fill="FFFFFF"/>
        <w:spacing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</w:p>
    <w:p w:rsidR="00197F20" w:rsidRDefault="00197F20" w:rsidP="00E27327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</w:pPr>
    </w:p>
    <w:p w:rsidR="00197F20" w:rsidRDefault="00197F20" w:rsidP="00E27327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</w:pPr>
    </w:p>
    <w:p w:rsidR="00197F20" w:rsidRDefault="00197F20" w:rsidP="00E27327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</w:pPr>
    </w:p>
    <w:p w:rsidR="00E27327" w:rsidRPr="00E27327" w:rsidRDefault="00E27327" w:rsidP="00E27327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E27327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lastRenderedPageBreak/>
        <w:t>«Вкусное варенье»</w:t>
      </w:r>
    </w:p>
    <w:p w:rsidR="00E27327" w:rsidRPr="00E27327" w:rsidRDefault="00E27327" w:rsidP="00E27327">
      <w:pPr>
        <w:numPr>
          <w:ilvl w:val="0"/>
          <w:numId w:val="1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улыбнуться, рот открыть</w:t>
      </w: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E27327" w:rsidRPr="00E27327" w:rsidRDefault="00E27327" w:rsidP="00E27327">
      <w:pPr>
        <w:numPr>
          <w:ilvl w:val="0"/>
          <w:numId w:val="1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медленно, не отрывая языка, облизать сначала верхнюю, затем нижнюю губу по кругу</w:t>
      </w: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E27327" w:rsidRPr="00E27327" w:rsidRDefault="00E27327" w:rsidP="00E27327">
      <w:pPr>
        <w:numPr>
          <w:ilvl w:val="0"/>
          <w:numId w:val="1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 xml:space="preserve">нижняя губа не должна обтягивать зубы (можно оттянуть </w:t>
      </w:r>
      <w:proofErr w:type="gramStart"/>
      <w:r w:rsidRPr="00E2732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ее  вниз</w:t>
      </w:r>
      <w:proofErr w:type="gramEnd"/>
      <w:r w:rsidRPr="00E2732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 xml:space="preserve"> рукой).</w:t>
      </w:r>
    </w:p>
    <w:p w:rsidR="00E27327" w:rsidRPr="00E27327" w:rsidRDefault="00E27327" w:rsidP="00E27327">
      <w:pPr>
        <w:shd w:val="clear" w:color="auto" w:fill="FFFFFF"/>
        <w:spacing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E27327"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4695825" cy="3028950"/>
            <wp:effectExtent l="0" t="0" r="9525" b="0"/>
            <wp:docPr id="6" name="Рисунок 6" descr="Артикуляционное упражнение &quot;Вкусное варенье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Артикуляционное упражнение &quot;Вкусное варенье&quot;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327" w:rsidRPr="00E27327" w:rsidRDefault="00E27327" w:rsidP="00E27327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E27327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t>«Киска сердится»</w:t>
      </w:r>
    </w:p>
    <w:p w:rsidR="00E27327" w:rsidRPr="00E27327" w:rsidRDefault="00E27327" w:rsidP="00E27327">
      <w:pPr>
        <w:numPr>
          <w:ilvl w:val="0"/>
          <w:numId w:val="1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губы в улыбке, рот открыт</w:t>
      </w: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E27327" w:rsidRPr="00E27327" w:rsidRDefault="00E27327" w:rsidP="00E27327">
      <w:pPr>
        <w:numPr>
          <w:ilvl w:val="0"/>
          <w:numId w:val="1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широкий кончик языка упирается в бугорки за нижними зубами</w:t>
      </w: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E27327" w:rsidRPr="00E27327" w:rsidRDefault="00E27327" w:rsidP="00E27327">
      <w:pPr>
        <w:numPr>
          <w:ilvl w:val="0"/>
          <w:numId w:val="1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 xml:space="preserve">на счет «раз»- выгнуть язык горкой, упираясь кончиком языка в бугорки за нижними </w:t>
      </w:r>
      <w:proofErr w:type="gramStart"/>
      <w:r w:rsidRPr="00E2732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зубами,  на</w:t>
      </w:r>
      <w:proofErr w:type="gramEnd"/>
      <w:r w:rsidRPr="00E2732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 xml:space="preserve"> счет «два» язык убирается  вглубь рта</w:t>
      </w: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E27327" w:rsidRPr="00E27327" w:rsidRDefault="00E27327" w:rsidP="00E27327">
      <w:pPr>
        <w:numPr>
          <w:ilvl w:val="0"/>
          <w:numId w:val="1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 xml:space="preserve">кончик языка при этом не должен отрываться от бугорочков </w:t>
      </w:r>
      <w:proofErr w:type="gramStart"/>
      <w:r w:rsidRPr="00E2732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за  нижними</w:t>
      </w:r>
      <w:proofErr w:type="gramEnd"/>
      <w:r w:rsidRPr="00E2732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 xml:space="preserve"> зубами рот не закрывается.</w:t>
      </w:r>
    </w:p>
    <w:p w:rsidR="00E27327" w:rsidRPr="00E27327" w:rsidRDefault="00E27327" w:rsidP="00E27327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4914900" cy="3028950"/>
            <wp:effectExtent l="0" t="0" r="0" b="0"/>
            <wp:docPr id="5" name="Рисунок 5" descr="Артикуляционное упражнение &quot;Киска сердится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Артикуляционное упражнение &quot;Киска сердится&quot;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327" w:rsidRPr="00E27327" w:rsidRDefault="00E27327" w:rsidP="00E27327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E27327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t>«Загнать мяч в ворота»</w:t>
      </w:r>
    </w:p>
    <w:p w:rsidR="00E27327" w:rsidRPr="00E27327" w:rsidRDefault="00E27327" w:rsidP="00E27327">
      <w:pPr>
        <w:numPr>
          <w:ilvl w:val="0"/>
          <w:numId w:val="1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положить широкий язык на нижнюю губу и плавно, со звуком «Ф» задуть ватный шарик, лежащий на столе, между двумя кубиками</w:t>
      </w: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E27327" w:rsidRPr="00E27327" w:rsidRDefault="00E27327" w:rsidP="00E27327">
      <w:pPr>
        <w:numPr>
          <w:ilvl w:val="0"/>
          <w:numId w:val="1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lastRenderedPageBreak/>
        <w:t>щеки не должны надуваться</w:t>
      </w: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E27327" w:rsidRPr="00E27327" w:rsidRDefault="00E27327" w:rsidP="00E27327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4924425" cy="2771775"/>
            <wp:effectExtent l="0" t="0" r="9525" b="9525"/>
            <wp:docPr id="4" name="Рисунок 4" descr="Артикуляционное упражнение &quot;Загнать мяч в ворот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Артикуляционное упражнение &quot;Загнать мяч в ворота&quot;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327" w:rsidRPr="00E27327" w:rsidRDefault="00E27327" w:rsidP="00E27327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E27327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t>«Футбол»</w:t>
      </w:r>
    </w:p>
    <w:p w:rsidR="00E27327" w:rsidRPr="00E27327" w:rsidRDefault="00E27327" w:rsidP="00E27327">
      <w:pPr>
        <w:numPr>
          <w:ilvl w:val="0"/>
          <w:numId w:val="14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рот закрыт</w:t>
      </w: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E27327" w:rsidRPr="00E27327" w:rsidRDefault="00E27327" w:rsidP="00E27327">
      <w:pPr>
        <w:numPr>
          <w:ilvl w:val="0"/>
          <w:numId w:val="14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кончик языка напряжением поочередно упирается в щёки</w:t>
      </w: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E27327" w:rsidRPr="00E27327" w:rsidRDefault="00E27327" w:rsidP="00E27327">
      <w:pPr>
        <w:numPr>
          <w:ilvl w:val="0"/>
          <w:numId w:val="14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на щеках образуются твердые шарики </w:t>
      </w: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— </w:t>
      </w:r>
      <w:r w:rsidRPr="00E2732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«мячики»</w:t>
      </w: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E27327" w:rsidRPr="00E27327" w:rsidRDefault="00E27327" w:rsidP="00E27327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4981575" cy="2590800"/>
            <wp:effectExtent l="0" t="0" r="9525" b="0"/>
            <wp:docPr id="3" name="Рисунок 3" descr="Артикуляционноеупражнение &quot;Футбол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Артикуляционноеупражнение &quot;Футбол&quot;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F20" w:rsidRDefault="00197F20" w:rsidP="00E27327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</w:pPr>
    </w:p>
    <w:p w:rsidR="00197F20" w:rsidRDefault="00197F20" w:rsidP="00E27327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</w:pPr>
    </w:p>
    <w:p w:rsidR="00E27327" w:rsidRPr="00E27327" w:rsidRDefault="00197F20" w:rsidP="00E27327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E27327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122555</wp:posOffset>
            </wp:positionV>
            <wp:extent cx="3475104" cy="1543050"/>
            <wp:effectExtent l="0" t="0" r="0" b="0"/>
            <wp:wrapThrough wrapText="bothSides">
              <wp:wrapPolygon edited="0">
                <wp:start x="0" y="0"/>
                <wp:lineTo x="0" y="21333"/>
                <wp:lineTo x="21434" y="21333"/>
                <wp:lineTo x="21434" y="0"/>
                <wp:lineTo x="0" y="0"/>
              </wp:wrapPolygon>
            </wp:wrapThrough>
            <wp:docPr id="2" name="Рисунок 2" descr="Артикуляционное упражнение &quot;Змей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Артикуляционное упражнение &quot;Змейка&quot;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104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7327" w:rsidRPr="00E27327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t>«Змейка»</w:t>
      </w:r>
    </w:p>
    <w:p w:rsidR="00E27327" w:rsidRPr="00E27327" w:rsidRDefault="00E27327" w:rsidP="00E27327">
      <w:pPr>
        <w:numPr>
          <w:ilvl w:val="0"/>
          <w:numId w:val="15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открыть рот</w:t>
      </w: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E27327" w:rsidRPr="00E27327" w:rsidRDefault="00E27327" w:rsidP="00E27327">
      <w:pPr>
        <w:numPr>
          <w:ilvl w:val="0"/>
          <w:numId w:val="15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узкий язык сильно выдвигать вперед и убирать обратно в рот</w:t>
      </w: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E27327" w:rsidRPr="00E27327" w:rsidRDefault="00E27327" w:rsidP="00E27327">
      <w:pPr>
        <w:numPr>
          <w:ilvl w:val="0"/>
          <w:numId w:val="15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не прикасаться к губам и зубам</w:t>
      </w: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E27327" w:rsidRPr="00E27327" w:rsidRDefault="00E27327" w:rsidP="00E27327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197F20" w:rsidRDefault="00197F20" w:rsidP="00E27327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</w:pPr>
      <w:bookmarkStart w:id="0" w:name="_GoBack"/>
      <w:bookmarkEnd w:id="0"/>
    </w:p>
    <w:p w:rsidR="00197F20" w:rsidRDefault="00197F20" w:rsidP="00E27327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</w:pPr>
    </w:p>
    <w:p w:rsidR="00E27327" w:rsidRPr="00E27327" w:rsidRDefault="00E27327" w:rsidP="00E27327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E27327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lastRenderedPageBreak/>
        <w:t>«Трубочка»</w:t>
      </w:r>
    </w:p>
    <w:p w:rsidR="00E27327" w:rsidRPr="00E27327" w:rsidRDefault="00E27327" w:rsidP="00E27327">
      <w:pPr>
        <w:numPr>
          <w:ilvl w:val="0"/>
          <w:numId w:val="16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открыть рот</w:t>
      </w: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E27327" w:rsidRPr="00E27327" w:rsidRDefault="00E27327" w:rsidP="00E27327">
      <w:pPr>
        <w:numPr>
          <w:ilvl w:val="0"/>
          <w:numId w:val="16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высунуть широкий язык и загнуть его боковые края вверх</w:t>
      </w: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E27327" w:rsidRPr="00E27327" w:rsidRDefault="00E27327" w:rsidP="00E27327">
      <w:pPr>
        <w:numPr>
          <w:ilvl w:val="0"/>
          <w:numId w:val="16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подуть в «трубочку»</w:t>
      </w: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E27327" w:rsidRPr="00E27327" w:rsidRDefault="00E27327" w:rsidP="00E27327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5238750" cy="2209800"/>
            <wp:effectExtent l="0" t="0" r="0" b="0"/>
            <wp:docPr id="1" name="Рисунок 1" descr="Упражнение &quot;Трубоч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Упражнение &quot;Трубочка&quot;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327" w:rsidRPr="00E27327" w:rsidRDefault="00E27327" w:rsidP="00E2732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73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Выполняя эти упражнения правильно и регулярно вы поможете своему ребенку быстрее справиться с неправильным произношением свистящих звуков. Иногда длительного выполнения этих упражнений (1-2 месяца) будет достаточно для того, чтоб звуки самостоятельно появились в речи. В более тяжелых случаях, связанных с органическим поражением артикуляционного аппарата, нужно обратиться за помощью к учителю-дефектологу.</w:t>
      </w:r>
    </w:p>
    <w:p w:rsidR="007C5760" w:rsidRPr="00E27327" w:rsidRDefault="007C5760">
      <w:pPr>
        <w:rPr>
          <w:rFonts w:ascii="Times New Roman" w:hAnsi="Times New Roman" w:cs="Times New Roman"/>
        </w:rPr>
      </w:pPr>
    </w:p>
    <w:sectPr w:rsidR="007C5760" w:rsidRPr="00E27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42BCB"/>
    <w:multiLevelType w:val="multilevel"/>
    <w:tmpl w:val="A432B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030573"/>
    <w:multiLevelType w:val="multilevel"/>
    <w:tmpl w:val="6284B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213BA7"/>
    <w:multiLevelType w:val="multilevel"/>
    <w:tmpl w:val="5EF8B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8710BB"/>
    <w:multiLevelType w:val="multilevel"/>
    <w:tmpl w:val="2B500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8643A6"/>
    <w:multiLevelType w:val="multilevel"/>
    <w:tmpl w:val="FA4CF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6D316B"/>
    <w:multiLevelType w:val="multilevel"/>
    <w:tmpl w:val="3C086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5359EF"/>
    <w:multiLevelType w:val="multilevel"/>
    <w:tmpl w:val="E1DC5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A21D60"/>
    <w:multiLevelType w:val="multilevel"/>
    <w:tmpl w:val="25384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B8519D"/>
    <w:multiLevelType w:val="multilevel"/>
    <w:tmpl w:val="7B20F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811B88"/>
    <w:multiLevelType w:val="multilevel"/>
    <w:tmpl w:val="D038A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782316"/>
    <w:multiLevelType w:val="multilevel"/>
    <w:tmpl w:val="57DC2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391228"/>
    <w:multiLevelType w:val="multilevel"/>
    <w:tmpl w:val="63063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9F43FD"/>
    <w:multiLevelType w:val="multilevel"/>
    <w:tmpl w:val="0C14A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2D0A7C"/>
    <w:multiLevelType w:val="multilevel"/>
    <w:tmpl w:val="B86C8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2C576C"/>
    <w:multiLevelType w:val="multilevel"/>
    <w:tmpl w:val="09C2A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386A09"/>
    <w:multiLevelType w:val="multilevel"/>
    <w:tmpl w:val="55A61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"/>
  </w:num>
  <w:num w:numId="3">
    <w:abstractNumId w:val="6"/>
  </w:num>
  <w:num w:numId="4">
    <w:abstractNumId w:val="5"/>
  </w:num>
  <w:num w:numId="5">
    <w:abstractNumId w:val="15"/>
  </w:num>
  <w:num w:numId="6">
    <w:abstractNumId w:val="0"/>
  </w:num>
  <w:num w:numId="7">
    <w:abstractNumId w:val="9"/>
  </w:num>
  <w:num w:numId="8">
    <w:abstractNumId w:val="11"/>
  </w:num>
  <w:num w:numId="9">
    <w:abstractNumId w:val="12"/>
  </w:num>
  <w:num w:numId="10">
    <w:abstractNumId w:val="3"/>
  </w:num>
  <w:num w:numId="11">
    <w:abstractNumId w:val="13"/>
  </w:num>
  <w:num w:numId="12">
    <w:abstractNumId w:val="10"/>
  </w:num>
  <w:num w:numId="13">
    <w:abstractNumId w:val="4"/>
  </w:num>
  <w:num w:numId="14">
    <w:abstractNumId w:val="8"/>
  </w:num>
  <w:num w:numId="15">
    <w:abstractNumId w:val="7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327"/>
    <w:rsid w:val="00197F20"/>
    <w:rsid w:val="007C5760"/>
    <w:rsid w:val="00E2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A563C"/>
  <w15:chartTrackingRefBased/>
  <w15:docId w15:val="{EDFF5613-09F8-4BBF-A941-2EB32DDB8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73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273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273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2732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73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273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2732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2732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Дата1"/>
    <w:basedOn w:val="a0"/>
    <w:rsid w:val="00E27327"/>
  </w:style>
  <w:style w:type="character" w:customStyle="1" w:styleId="category">
    <w:name w:val="category"/>
    <w:basedOn w:val="a0"/>
    <w:rsid w:val="00E27327"/>
  </w:style>
  <w:style w:type="character" w:styleId="a3">
    <w:name w:val="Hyperlink"/>
    <w:basedOn w:val="a0"/>
    <w:uiPriority w:val="99"/>
    <w:semiHidden/>
    <w:unhideWhenUsed/>
    <w:rsid w:val="00E27327"/>
    <w:rPr>
      <w:color w:val="0000FF"/>
      <w:u w:val="single"/>
    </w:rPr>
  </w:style>
  <w:style w:type="character" w:customStyle="1" w:styleId="comments">
    <w:name w:val="comments"/>
    <w:basedOn w:val="a0"/>
    <w:rsid w:val="00E27327"/>
  </w:style>
  <w:style w:type="paragraph" w:styleId="a4">
    <w:name w:val="Normal (Web)"/>
    <w:basedOn w:val="a"/>
    <w:uiPriority w:val="99"/>
    <w:semiHidden/>
    <w:unhideWhenUsed/>
    <w:rsid w:val="00E27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27327"/>
    <w:rPr>
      <w:b/>
      <w:bCs/>
    </w:rPr>
  </w:style>
  <w:style w:type="character" w:styleId="a6">
    <w:name w:val="Emphasis"/>
    <w:basedOn w:val="a0"/>
    <w:uiPriority w:val="20"/>
    <w:qFormat/>
    <w:rsid w:val="00E273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80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1659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73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92390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91877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25001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75523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7267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08980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18222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47876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9637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35584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04584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36364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18610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Евгения Садик</cp:lastModifiedBy>
  <cp:revision>3</cp:revision>
  <dcterms:created xsi:type="dcterms:W3CDTF">2022-08-17T05:41:00Z</dcterms:created>
  <dcterms:modified xsi:type="dcterms:W3CDTF">2022-08-17T05:41:00Z</dcterms:modified>
</cp:coreProperties>
</file>